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7B7F" w14:textId="59E4FCE9" w:rsidR="00B54F7E" w:rsidRDefault="004554F9" w:rsidP="00601D39">
      <w:pPr>
        <w:spacing w:before="240" w:after="240"/>
        <w:rPr>
          <w:b/>
          <w:spacing w:val="-8"/>
          <w:sz w:val="44"/>
          <w:szCs w:val="44"/>
        </w:rPr>
      </w:pPr>
      <w:r w:rsidRPr="004554F9">
        <w:rPr>
          <w:b/>
          <w:spacing w:val="-8"/>
          <w:sz w:val="44"/>
          <w:szCs w:val="44"/>
        </w:rPr>
        <w:t>SNOW ARCHITEKTUR tritt dem Klimabündnis Tirol bei</w:t>
      </w:r>
    </w:p>
    <w:p w14:paraId="4303D985" w14:textId="77777777" w:rsidR="00B10F7D" w:rsidRDefault="00B10F7D" w:rsidP="00193879">
      <w:pPr>
        <w:spacing w:before="240"/>
        <w:rPr>
          <w:rFonts w:cstheme="minorBidi"/>
          <w:b/>
          <w:bCs/>
          <w:lang w:eastAsia="de-AT"/>
        </w:rPr>
      </w:pPr>
      <w:r w:rsidRPr="00B10F7D">
        <w:rPr>
          <w:rFonts w:cstheme="minorBidi"/>
          <w:b/>
          <w:bCs/>
          <w:lang w:eastAsia="de-AT"/>
        </w:rPr>
        <w:t>Klares Bekenntnis zu nachhaltiger Baukultur</w:t>
      </w:r>
    </w:p>
    <w:p w14:paraId="5BC5347E" w14:textId="7BF80AAA" w:rsidR="00193879" w:rsidRDefault="00193879" w:rsidP="00193879">
      <w:pPr>
        <w:spacing w:before="240"/>
      </w:pPr>
      <w:r>
        <w:rPr>
          <w:rFonts w:cstheme="minorBidi"/>
          <w:b/>
          <w:bCs/>
          <w:lang w:eastAsia="de-AT"/>
        </w:rPr>
        <w:t>Innsbruck</w:t>
      </w:r>
      <w:r w:rsidR="00AE687B" w:rsidRPr="00AE687B">
        <w:rPr>
          <w:rFonts w:cstheme="minorBidi"/>
          <w:b/>
          <w:bCs/>
          <w:lang w:eastAsia="de-AT"/>
        </w:rPr>
        <w:t xml:space="preserve">, </w:t>
      </w:r>
      <w:r>
        <w:rPr>
          <w:rFonts w:cstheme="minorBidi"/>
          <w:b/>
          <w:bCs/>
          <w:lang w:eastAsia="de-AT"/>
        </w:rPr>
        <w:t>2</w:t>
      </w:r>
      <w:r w:rsidR="008044F8">
        <w:rPr>
          <w:rFonts w:cstheme="minorBidi"/>
          <w:b/>
          <w:bCs/>
          <w:lang w:eastAsia="de-AT"/>
        </w:rPr>
        <w:t>7</w:t>
      </w:r>
      <w:r w:rsidR="00AE687B" w:rsidRPr="00AE687B">
        <w:rPr>
          <w:rFonts w:cstheme="minorBidi"/>
          <w:b/>
          <w:bCs/>
          <w:lang w:eastAsia="de-AT"/>
        </w:rPr>
        <w:t xml:space="preserve">. </w:t>
      </w:r>
      <w:r>
        <w:rPr>
          <w:rFonts w:cstheme="minorBidi"/>
          <w:b/>
          <w:bCs/>
          <w:lang w:eastAsia="de-AT"/>
        </w:rPr>
        <w:t>Januar</w:t>
      </w:r>
      <w:r w:rsidR="00AE687B" w:rsidRPr="00AE687B">
        <w:rPr>
          <w:rFonts w:cstheme="minorBidi"/>
          <w:b/>
          <w:bCs/>
          <w:lang w:eastAsia="de-AT"/>
        </w:rPr>
        <w:t xml:space="preserve"> 202</w:t>
      </w:r>
      <w:r>
        <w:rPr>
          <w:rFonts w:cstheme="minorBidi"/>
          <w:b/>
          <w:bCs/>
          <w:lang w:eastAsia="de-AT"/>
        </w:rPr>
        <w:t>6</w:t>
      </w:r>
      <w:r w:rsidR="00AE687B" w:rsidRPr="00AE687B">
        <w:rPr>
          <w:rFonts w:cstheme="minorBidi"/>
          <w:b/>
          <w:bCs/>
          <w:lang w:eastAsia="de-AT"/>
        </w:rPr>
        <w:t xml:space="preserve"> </w:t>
      </w:r>
      <w:r w:rsidR="00AE687B" w:rsidRPr="00EB2385">
        <w:rPr>
          <w:rFonts w:cstheme="minorBidi"/>
          <w:lang w:eastAsia="de-AT"/>
        </w:rPr>
        <w:t>–</w:t>
      </w:r>
      <w:r w:rsidR="00EB2385">
        <w:t xml:space="preserve"> </w:t>
      </w:r>
      <w:r>
        <w:t>Das Architekturbüro SNOW ARCHITEKTUR mit Sitz in Innsbruck und einer weiteren Niederlassung in Kärnten ist neues Mitglied im Klimabündnis Tirol. Mit dem Beitritt bekennt sich das</w:t>
      </w:r>
      <w:r w:rsidR="00B92393">
        <w:t xml:space="preserve"> 2012 gegründete Unternehmen </w:t>
      </w:r>
      <w:r>
        <w:t>klar zu einer klimabewussten, ressourcenschonenden und zukunftsorientierten Bauweise und unterstreicht die Verantwortung der Architekturbranche im Kampf gegen den Klimawandel.</w:t>
      </w:r>
    </w:p>
    <w:p w14:paraId="233CC7E0" w14:textId="4E10BCCA" w:rsidR="005F060E" w:rsidRDefault="00193879" w:rsidP="00193879">
      <w:pPr>
        <w:spacing w:before="240"/>
      </w:pPr>
      <w:r>
        <w:t xml:space="preserve">SNOW ARCHITEKTUR realisiert nachhaltige und innovative Architektur für private und öffentliche </w:t>
      </w:r>
      <w:proofErr w:type="spellStart"/>
      <w:proofErr w:type="gramStart"/>
      <w:r>
        <w:t>Auftraggeber:innen</w:t>
      </w:r>
      <w:proofErr w:type="spellEnd"/>
      <w:proofErr w:type="gramEnd"/>
      <w:r>
        <w:t xml:space="preserve"> in ganz Österreich. Bereits heute setzt das junge Team </w:t>
      </w:r>
      <w:r w:rsidR="002C2537">
        <w:t>mi</w:t>
      </w:r>
      <w:r w:rsidR="00587245">
        <w:t xml:space="preserve">t </w:t>
      </w:r>
      <w:r w:rsidR="0048297B" w:rsidRPr="00DB081F">
        <w:t>26</w:t>
      </w:r>
      <w:r w:rsidR="00587245" w:rsidRPr="00DB081F">
        <w:t xml:space="preserve"> Mitarbeitenden </w:t>
      </w:r>
      <w:r w:rsidRPr="00DB081F">
        <w:t>zahlreiche konkrete Maßnahmen für den Klimaschutz um – sowohl im Büroalltag al</w:t>
      </w:r>
      <w:r>
        <w:t>s auch in der Planungspraxis.</w:t>
      </w:r>
    </w:p>
    <w:p w14:paraId="3DD53715" w14:textId="1C047C73" w:rsidR="006265DF" w:rsidRPr="00210BD4" w:rsidRDefault="006265DF" w:rsidP="006265DF">
      <w:pPr>
        <w:spacing w:before="240"/>
      </w:pPr>
      <w:r w:rsidRPr="00210BD4">
        <w:t xml:space="preserve">„Der Beitritt von SNOW ARCHITEKTUR zeigt eindrucksvoll, wie engagiert und praxisnah junge Architekturbüros Klimaschutz bereits heute umsetzen“, betont </w:t>
      </w:r>
      <w:r w:rsidR="00210BD4">
        <w:t xml:space="preserve">Klimaschutzlandesrat </w:t>
      </w:r>
      <w:r w:rsidRPr="00210BD4">
        <w:t xml:space="preserve">René Zumtobel, Obmann </w:t>
      </w:r>
      <w:r w:rsidR="00210BD4">
        <w:t>von</w:t>
      </w:r>
      <w:r w:rsidRPr="00210BD4">
        <w:t xml:space="preserve"> Klimabündnis Tirol. „Gerade die Bauwirtschaft spielt eine Schlüsselrolle für eine klimafitte Zukunft. Umso wichtiger sind Betriebe, die Verantwortung übernehmen und aktiv an Lösungen arbeiten.“</w:t>
      </w:r>
    </w:p>
    <w:p w14:paraId="363D1985" w14:textId="1D6FBA1D" w:rsidR="003F676F" w:rsidRPr="00062094" w:rsidRDefault="006265DF" w:rsidP="006265DF">
      <w:pPr>
        <w:spacing w:before="240"/>
        <w:rPr>
          <w:lang w:val="de-AT"/>
        </w:rPr>
      </w:pPr>
      <w:r w:rsidRPr="00210BD4">
        <w:t xml:space="preserve">Auch der Geschäftsführer von SNOW ARCHITEKTUR </w:t>
      </w:r>
      <w:r w:rsidR="0097765A" w:rsidRPr="0097765A">
        <w:rPr>
          <w:lang w:val="de-AT"/>
        </w:rPr>
        <w:t>Thomas Krämer</w:t>
      </w:r>
      <w:r w:rsidR="00062094">
        <w:rPr>
          <w:lang w:val="de-AT"/>
        </w:rPr>
        <w:t xml:space="preserve"> </w:t>
      </w:r>
      <w:r w:rsidRPr="00210BD4">
        <w:t>sieht den Beitritt als konsequenten Schritt:</w:t>
      </w:r>
      <w:r w:rsidR="00210BD4">
        <w:t xml:space="preserve"> </w:t>
      </w:r>
      <w:r w:rsidRPr="00210BD4">
        <w:t>„Als Architekturbüro tragen wir eine besondere Verantwortung für die gebaute Umwelt. Mit der Mitgliedschaft im Klimabündnis wollen wir unser Engagement weiter vertiefen und aktiv dazu beitragen, den CO</w:t>
      </w:r>
      <w:r w:rsidRPr="00210BD4">
        <w:rPr>
          <w:rFonts w:ascii="Times New Roman" w:hAnsi="Times New Roman"/>
        </w:rPr>
        <w:t>₂</w:t>
      </w:r>
      <w:r w:rsidRPr="00210BD4">
        <w:t>-Fu</w:t>
      </w:r>
      <w:r w:rsidRPr="00210BD4">
        <w:rPr>
          <w:rFonts w:cs="Roboto"/>
        </w:rPr>
        <w:t>ß</w:t>
      </w:r>
      <w:r w:rsidRPr="00210BD4">
        <w:t xml:space="preserve">abdruck unserer Projekte zu reduzieren. Unser Ziel ist eine Architektur, die langlebig, innovativ und </w:t>
      </w:r>
      <w:r w:rsidRPr="00210BD4">
        <w:rPr>
          <w:rFonts w:cs="Roboto"/>
        </w:rPr>
        <w:t>ö</w:t>
      </w:r>
      <w:r w:rsidRPr="00210BD4">
        <w:t>kologisch verantwortungsvoll ist.“</w:t>
      </w:r>
    </w:p>
    <w:p w14:paraId="0781DED2" w14:textId="01669B7C" w:rsidR="00860CE0" w:rsidRPr="00E2656E" w:rsidRDefault="00E2656E" w:rsidP="006265DF">
      <w:pPr>
        <w:spacing w:before="240"/>
        <w:rPr>
          <w:b/>
          <w:bCs/>
          <w:lang w:val="de-AT"/>
        </w:rPr>
      </w:pPr>
      <w:r w:rsidRPr="00E2656E">
        <w:rPr>
          <w:b/>
          <w:bCs/>
          <w:lang w:val="de-AT"/>
        </w:rPr>
        <w:t>Ambitionierte Ziele bis 2033</w:t>
      </w:r>
    </w:p>
    <w:p w14:paraId="3FAFA449" w14:textId="78EFF7AD" w:rsidR="007F323E" w:rsidRDefault="00134128" w:rsidP="00AD2530">
      <w:pPr>
        <w:spacing w:before="240"/>
      </w:pPr>
      <w:r w:rsidRPr="00134128">
        <w:t xml:space="preserve">Als Teil des Klimabündnis-Netzwerks setzt sich SNOW ARCHITEKTUR dafür ein, den Wandel in der Bauindustrie aktiv mitzugestalten. Ein zentraler Fokus liegt auf der </w:t>
      </w:r>
      <w:r w:rsidRPr="007F323E">
        <w:t>Reduktion CO</w:t>
      </w:r>
      <w:r w:rsidRPr="007F323E">
        <w:rPr>
          <w:rFonts w:ascii="Times New Roman" w:hAnsi="Times New Roman"/>
        </w:rPr>
        <w:t>₂</w:t>
      </w:r>
      <w:r w:rsidRPr="007F323E">
        <w:t>-intensiver Materialien wie Beton und Stahl sowie dem verstärkten Einsatz von Holz und anderen nachwachsenden Rohstoffen</w:t>
      </w:r>
      <w:r w:rsidRPr="00134128">
        <w:t xml:space="preserve">, die Kohlenstoff speichern und einen wesentlichen Beitrag zum Klimaschutz leisten. Gleichzeitig sensibilisiert das Büro seine Kundinnen </w:t>
      </w:r>
      <w:r w:rsidR="008C65EE">
        <w:t xml:space="preserve">und Kunden </w:t>
      </w:r>
      <w:r w:rsidRPr="00134128">
        <w:t>für klimafreundliche Alternativen und deren praktische Umsetzbarkeit.</w:t>
      </w:r>
    </w:p>
    <w:p w14:paraId="7F3FD1DD" w14:textId="77777777" w:rsidR="005464BD" w:rsidRDefault="00AD2530" w:rsidP="00AD2530">
      <w:pPr>
        <w:spacing w:before="240"/>
        <w:rPr>
          <w:lang w:val="de-AT"/>
        </w:rPr>
      </w:pPr>
      <w:r w:rsidRPr="00AD2530">
        <w:rPr>
          <w:lang w:val="de-AT"/>
        </w:rPr>
        <w:lastRenderedPageBreak/>
        <w:t>Bereits heute setzt das Team zahlreiche Maßnahmen für den Klimaschutz um – darunter ein zu 100 % elektrisch betriebener Fuhrpark, Fahrradleasing, Firmen-E-Scooter, EU-</w:t>
      </w:r>
      <w:proofErr w:type="spellStart"/>
      <w:r w:rsidRPr="00AD2530">
        <w:rPr>
          <w:lang w:val="de-AT"/>
        </w:rPr>
        <w:t>Ecolabel</w:t>
      </w:r>
      <w:proofErr w:type="spellEnd"/>
      <w:r w:rsidRPr="00AD2530">
        <w:rPr>
          <w:lang w:val="de-AT"/>
        </w:rPr>
        <w:t>-zertifiziertes Papier, konsequente Mülltrennung sowie regionale und fair gehandelte Verpflegung. Auch Artenvielfalt und soziale Nachhaltigkeit sind fester Bestandteil der Unternehmenskultur.</w:t>
      </w:r>
    </w:p>
    <w:p w14:paraId="0D62FFE4" w14:textId="65D4AA28" w:rsidR="00AD2530" w:rsidRPr="00AD2530" w:rsidRDefault="00214CCF" w:rsidP="00AD2530">
      <w:pPr>
        <w:spacing w:before="240"/>
        <w:rPr>
          <w:lang w:val="de-AT"/>
        </w:rPr>
      </w:pPr>
      <w:r>
        <w:rPr>
          <w:lang w:val="de-AT"/>
        </w:rPr>
        <w:t xml:space="preserve">Gemeinsam mit </w:t>
      </w:r>
      <w:r w:rsidR="00F7298A">
        <w:rPr>
          <w:lang w:val="de-AT"/>
        </w:rPr>
        <w:t xml:space="preserve">Klimabündnis Tirol hat SNOW </w:t>
      </w:r>
      <w:r w:rsidR="00591B99">
        <w:rPr>
          <w:lang w:val="de-AT"/>
        </w:rPr>
        <w:t xml:space="preserve">ARCHITEKTUR </w:t>
      </w:r>
      <w:r w:rsidR="00F7298A">
        <w:rPr>
          <w:lang w:val="de-AT"/>
        </w:rPr>
        <w:t xml:space="preserve">weitere Ziele wie </w:t>
      </w:r>
      <w:r w:rsidR="005464BD" w:rsidRPr="005464BD">
        <w:rPr>
          <w:lang w:val="de-AT"/>
        </w:rPr>
        <w:t>die aktive Integration von Biodiversität und Mikroklima in die Planung (Begrünung, Regenwassernutzung, Fassadenbegrünung), eine weitere Steigerung der Energieeffizienz im Büroalltag, de</w:t>
      </w:r>
      <w:r w:rsidR="00591B99">
        <w:rPr>
          <w:lang w:val="de-AT"/>
        </w:rPr>
        <w:t>n</w:t>
      </w:r>
      <w:r w:rsidR="005464BD" w:rsidRPr="005464BD">
        <w:rPr>
          <w:lang w:val="de-AT"/>
        </w:rPr>
        <w:t xml:space="preserve"> Ausbau von Recycling- und Kreislaufkonzepten bei Modellen und Büromaterialien sowie eine optimierte Mülltrennung</w:t>
      </w:r>
      <w:r w:rsidR="00FC20FF">
        <w:rPr>
          <w:lang w:val="de-AT"/>
        </w:rPr>
        <w:t xml:space="preserve"> festgelegt</w:t>
      </w:r>
      <w:r w:rsidR="005464BD" w:rsidRPr="005464BD">
        <w:rPr>
          <w:lang w:val="de-AT"/>
        </w:rPr>
        <w:t>. Zudem sind regelmäßige Nachhaltigkeitsschulungen für das gesamte Team geplant.</w:t>
      </w:r>
    </w:p>
    <w:p w14:paraId="47BA0FE4" w14:textId="1E6CC82B" w:rsidR="006E6840" w:rsidRPr="00737AAB" w:rsidRDefault="006E6840" w:rsidP="006E6840">
      <w:pPr>
        <w:spacing w:before="240"/>
      </w:pPr>
      <w:r>
        <w:rPr>
          <w:b/>
          <w:bCs/>
        </w:rPr>
        <w:t>Über 2</w:t>
      </w:r>
      <w:r w:rsidR="004D43AE">
        <w:rPr>
          <w:b/>
          <w:bCs/>
        </w:rPr>
        <w:t>2</w:t>
      </w:r>
      <w:r>
        <w:rPr>
          <w:b/>
          <w:bCs/>
        </w:rPr>
        <w:t>0 Tiroler</w:t>
      </w:r>
      <w:r w:rsidRPr="001973C9">
        <w:rPr>
          <w:b/>
          <w:bCs/>
        </w:rPr>
        <w:t xml:space="preserve"> Betriebe im Netzwerk</w:t>
      </w:r>
    </w:p>
    <w:p w14:paraId="48007379" w14:textId="366B4909" w:rsidR="006E6840" w:rsidRPr="00F53464" w:rsidRDefault="00B073C4" w:rsidP="006E6840">
      <w:pPr>
        <w:spacing w:before="240"/>
      </w:pPr>
      <w:r>
        <w:t>SNOW ARCHITEKTUR ist</w:t>
      </w:r>
      <w:r w:rsidR="00870105">
        <w:t xml:space="preserve"> Teil eines </w:t>
      </w:r>
      <w:r w:rsidR="006E6840" w:rsidRPr="001517FC">
        <w:t>starken Netzwerk</w:t>
      </w:r>
      <w:r w:rsidR="00870105">
        <w:t>s</w:t>
      </w:r>
      <w:r w:rsidR="006E6840" w:rsidRPr="001517FC">
        <w:t>: Neben den über 1</w:t>
      </w:r>
      <w:r w:rsidR="006E6840">
        <w:t>.1</w:t>
      </w:r>
      <w:r w:rsidR="006E6840" w:rsidRPr="001517FC">
        <w:t xml:space="preserve">00 Klimabündnis-Gemeinden, haben sich österreichweit </w:t>
      </w:r>
      <w:r w:rsidR="006E6840">
        <w:t xml:space="preserve">rund </w:t>
      </w:r>
      <w:r w:rsidR="006E6840" w:rsidRPr="001517FC">
        <w:t>1.</w:t>
      </w:r>
      <w:r w:rsidR="00C94AAB">
        <w:t>8</w:t>
      </w:r>
      <w:r w:rsidR="006E6840" w:rsidRPr="001517FC">
        <w:t>00 Betriebe der Klimabündnis-Idee verschrieben</w:t>
      </w:r>
      <w:r w:rsidR="006E6840">
        <w:t xml:space="preserve">, über </w:t>
      </w:r>
      <w:r w:rsidR="00870105">
        <w:t>2</w:t>
      </w:r>
      <w:r w:rsidR="004D43AE">
        <w:t>2</w:t>
      </w:r>
      <w:r w:rsidR="00870105">
        <w:t>0</w:t>
      </w:r>
      <w:r w:rsidR="006E6840">
        <w:t xml:space="preserve"> davon in Tirol.</w:t>
      </w:r>
    </w:p>
    <w:p w14:paraId="545AB409" w14:textId="77777777" w:rsidR="006E6840" w:rsidRDefault="006E6840" w:rsidP="006E6840">
      <w:pPr>
        <w:rPr>
          <w:b/>
          <w:bCs/>
        </w:rPr>
      </w:pPr>
    </w:p>
    <w:p w14:paraId="36B99742" w14:textId="77777777" w:rsidR="006E6840" w:rsidRPr="00B8010F" w:rsidRDefault="006E6840" w:rsidP="006E6840">
      <w:pPr>
        <w:rPr>
          <w:b/>
          <w:bCs/>
        </w:rPr>
      </w:pPr>
      <w:r w:rsidRPr="00204E0E">
        <w:rPr>
          <w:b/>
          <w:bCs/>
        </w:rPr>
        <w:t>Global denken, lokal handeln.</w:t>
      </w:r>
    </w:p>
    <w:p w14:paraId="08EC9E97" w14:textId="77777777" w:rsidR="006E6840" w:rsidRDefault="006E6840" w:rsidP="006E6840">
      <w:pPr>
        <w:spacing w:before="240"/>
      </w:pPr>
      <w:r w:rsidRPr="006560AA">
        <w:t xml:space="preserve">Beim Klimabündnis wird das Motto „Global denken, lokal handeln“ wörtlich genommen. Eine globale Partnerschaft verbindet lokale </w:t>
      </w:r>
      <w:proofErr w:type="spellStart"/>
      <w:proofErr w:type="gramStart"/>
      <w:r w:rsidRPr="006560AA">
        <w:t>Akteur</w:t>
      </w:r>
      <w:r>
        <w:t>:i</w:t>
      </w:r>
      <w:r w:rsidRPr="006560AA">
        <w:t>nnen</w:t>
      </w:r>
      <w:proofErr w:type="spellEnd"/>
      <w:proofErr w:type="gramEnd"/>
      <w:r w:rsidRPr="006560AA">
        <w:t xml:space="preserve"> – wie Gemeinden, Betriebe oder Schulen – mit Organisationen im Amazonas-Gebiet in Brasilien. Gemeinsames Ziel der solidarischen Partnerschaft ist der Erhalt des Regenwaldes und der Rechte indigener Menschen. Gleichzeitig setzt sich das Klimabündnis für einen klimafreundlichen Lebensstil in Tirol ein.</w:t>
      </w:r>
    </w:p>
    <w:p w14:paraId="14CDBCA8" w14:textId="77777777" w:rsidR="00497988" w:rsidRPr="002A5367" w:rsidRDefault="00497988" w:rsidP="002A5367">
      <w:pPr>
        <w:spacing w:before="240"/>
      </w:pPr>
    </w:p>
    <w:p w14:paraId="20F34791" w14:textId="71E50E9C" w:rsidR="00025F4C" w:rsidRPr="00754E3A" w:rsidRDefault="00032435" w:rsidP="002A5367">
      <w:pPr>
        <w:spacing w:before="240"/>
        <w:rPr>
          <w:lang w:val="de-AT"/>
        </w:rPr>
      </w:pPr>
      <w:r w:rsidRPr="00754E3A">
        <w:rPr>
          <w:lang w:val="de-AT"/>
        </w:rPr>
        <w:t>Foto:</w:t>
      </w:r>
      <w:r w:rsidR="00A81656" w:rsidRPr="00754E3A">
        <w:rPr>
          <w:lang w:val="de-AT"/>
        </w:rPr>
        <w:t xml:space="preserve"> </w:t>
      </w:r>
      <w:hyperlink w:history="1">
        <w:r w:rsidR="00754E3A" w:rsidRPr="00754E3A">
          <w:rPr>
            <w:rStyle w:val="Hyperlink"/>
            <w:rFonts w:ascii="Roboto" w:hAnsi="Roboto"/>
            <w:sz w:val="24"/>
            <w:szCs w:val="20"/>
            <w:lang w:val="de-AT"/>
          </w:rPr>
          <w:t>KB_Beitritt_Snow-Architektur.jpg</w:t>
        </w:r>
      </w:hyperlink>
      <w:r w:rsidR="00A718AC" w:rsidRPr="00754E3A">
        <w:rPr>
          <w:lang w:val="de-AT"/>
        </w:rPr>
        <w:t xml:space="preserve"> </w:t>
      </w:r>
      <w:r w:rsidR="00497988" w:rsidRPr="00754E3A">
        <w:rPr>
          <w:lang w:val="de-AT"/>
        </w:rPr>
        <w:t xml:space="preserve">© </w:t>
      </w:r>
      <w:r w:rsidR="0070313D" w:rsidRPr="00754E3A">
        <w:rPr>
          <w:lang w:val="de-AT"/>
        </w:rPr>
        <w:t>Land Tirol/</w:t>
      </w:r>
      <w:proofErr w:type="spellStart"/>
      <w:r w:rsidR="0070313D" w:rsidRPr="00754E3A">
        <w:rPr>
          <w:lang w:val="de-AT"/>
        </w:rPr>
        <w:t>Knabl</w:t>
      </w:r>
      <w:proofErr w:type="spellEnd"/>
    </w:p>
    <w:p w14:paraId="281EC2EF" w14:textId="366DD4EA" w:rsidR="00247744" w:rsidRDefault="00247744" w:rsidP="002A5367">
      <w:pPr>
        <w:spacing w:before="240"/>
      </w:pPr>
      <w:r w:rsidRPr="008B4509">
        <w:rPr>
          <w:b/>
          <w:bCs/>
        </w:rPr>
        <w:t>BU</w:t>
      </w:r>
      <w:r>
        <w:t xml:space="preserve">: </w:t>
      </w:r>
      <w:r w:rsidR="003508C0">
        <w:t xml:space="preserve">Klimaschutzlandesrat René Zumtobel (Obmann Klimabündnis Tirol), </w:t>
      </w:r>
      <w:r w:rsidR="00062094">
        <w:t>Thomas Krämer (</w:t>
      </w:r>
      <w:r w:rsidR="00062094" w:rsidRPr="00210BD4">
        <w:t>Geschäftsführer SNOW ARCHITEKTUR</w:t>
      </w:r>
      <w:r w:rsidR="00062094">
        <w:t>)</w:t>
      </w:r>
      <w:r w:rsidR="00062094" w:rsidRPr="00210BD4">
        <w:t xml:space="preserve"> </w:t>
      </w:r>
      <w:r w:rsidR="00307F94">
        <w:t>und Andrä Stigger (Geschäftsführer Klimabündnis Tirol)</w:t>
      </w:r>
      <w:r w:rsidR="00A61AAD">
        <w:t xml:space="preserve"> bei der Urkundenübergabe in Innsbruck</w:t>
      </w:r>
      <w:r w:rsidR="00487EC6">
        <w:t>.</w:t>
      </w:r>
    </w:p>
    <w:p w14:paraId="1834236D" w14:textId="77777777" w:rsidR="00905DEA" w:rsidRPr="002A5367" w:rsidRDefault="00905DEA" w:rsidP="002A5367">
      <w:pPr>
        <w:spacing w:before="240"/>
      </w:pPr>
    </w:p>
    <w:p w14:paraId="5902724A" w14:textId="005D3D35" w:rsidR="00905DEA" w:rsidRPr="00BD2F96" w:rsidRDefault="00905DEA" w:rsidP="00905DEA">
      <w:pPr>
        <w:spacing w:after="200" w:line="28" w:lineRule="atLeast"/>
        <w:rPr>
          <w:b/>
          <w:iCs/>
          <w:szCs w:val="24"/>
        </w:rPr>
      </w:pPr>
      <w:r w:rsidRPr="00BD2F96">
        <w:rPr>
          <w:b/>
          <w:iCs/>
          <w:szCs w:val="24"/>
        </w:rPr>
        <w:t>Pressekontakt: Patricia Erler, Betriebe und Öffentlichkeitsarbeit bei Klimabündnis Tirol</w:t>
      </w:r>
      <w:r w:rsidRPr="00BD2F96">
        <w:rPr>
          <w:b/>
          <w:iCs/>
          <w:szCs w:val="24"/>
        </w:rPr>
        <w:br/>
        <w:t xml:space="preserve">0512 583558-29 | </w:t>
      </w:r>
      <w:hyperlink w:history="1">
        <w:r w:rsidR="003F2BFE">
          <w:rPr>
            <w:rStyle w:val="Hyperlink"/>
            <w:rFonts w:ascii="Roboto" w:hAnsi="Roboto"/>
            <w:iCs/>
            <w:sz w:val="24"/>
            <w:szCs w:val="24"/>
          </w:rPr>
          <w:t>patricia.erler@klimabuendnis.at</w:t>
        </w:r>
      </w:hyperlink>
      <w:r w:rsidR="007F4B7D">
        <w:rPr>
          <w:b/>
          <w:iCs/>
          <w:szCs w:val="24"/>
        </w:rPr>
        <w:t xml:space="preserve"> </w:t>
      </w:r>
      <w:r w:rsidRPr="00BD2F96">
        <w:rPr>
          <w:b/>
          <w:iCs/>
          <w:szCs w:val="24"/>
        </w:rPr>
        <w:t xml:space="preserve">| </w:t>
      </w:r>
      <w:hyperlink w:history="1">
        <w:r w:rsidRPr="007F4B7D">
          <w:rPr>
            <w:rStyle w:val="Hyperlink"/>
            <w:rFonts w:ascii="Roboto" w:hAnsi="Roboto"/>
            <w:bCs/>
            <w:sz w:val="24"/>
            <w:szCs w:val="24"/>
          </w:rPr>
          <w:t>www.tirol.klimabuendnis.at</w:t>
        </w:r>
      </w:hyperlink>
    </w:p>
    <w:p w14:paraId="2E7B6183" w14:textId="5008670A" w:rsidR="00CC5E8D" w:rsidRPr="006560AA" w:rsidRDefault="00CC5E8D" w:rsidP="002A5367">
      <w:pPr>
        <w:spacing w:before="240"/>
      </w:pPr>
    </w:p>
    <w:sectPr w:rsidR="00CC5E8D" w:rsidRPr="006560AA" w:rsidSect="005A7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777" w:right="680" w:bottom="1134" w:left="1134" w:header="856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ABBD" w14:textId="77777777" w:rsidR="004C1A54" w:rsidRDefault="004C1A54" w:rsidP="00DC2637">
      <w:r>
        <w:separator/>
      </w:r>
    </w:p>
    <w:p w14:paraId="5AC3461A" w14:textId="77777777" w:rsidR="004C1A54" w:rsidRDefault="004C1A54" w:rsidP="00DC2637"/>
    <w:p w14:paraId="1065487D" w14:textId="77777777" w:rsidR="004C1A54" w:rsidRDefault="004C1A54" w:rsidP="00DC2637"/>
  </w:endnote>
  <w:endnote w:type="continuationSeparator" w:id="0">
    <w:p w14:paraId="7C03267F" w14:textId="77777777" w:rsidR="004C1A54" w:rsidRDefault="004C1A54" w:rsidP="00DC2637">
      <w:r>
        <w:continuationSeparator/>
      </w:r>
    </w:p>
    <w:p w14:paraId="1FE8DFA2" w14:textId="77777777" w:rsidR="004C1A54" w:rsidRDefault="004C1A54" w:rsidP="00DC2637"/>
    <w:p w14:paraId="43D80951" w14:textId="77777777" w:rsidR="004C1A54" w:rsidRDefault="004C1A54" w:rsidP="00DC2637"/>
  </w:endnote>
  <w:endnote w:type="continuationNotice" w:id="1">
    <w:p w14:paraId="221FA656" w14:textId="77777777" w:rsidR="004C1A54" w:rsidRDefault="004C1A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C4C5" w14:textId="1A6CD17F" w:rsidR="00166AC6" w:rsidRDefault="00166AC6">
    <w:pPr>
      <w:pStyle w:val="Fuzeile"/>
    </w:pPr>
    <w:r>
      <w:t>Presseaussendung</w:t>
    </w:r>
    <w:r>
      <w:br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AB3CB0">
      <w:rPr>
        <w:noProof/>
      </w:rPr>
      <w:t>2</w:t>
    </w:r>
    <w:r>
      <w:fldChar w:fldCharType="end"/>
    </w:r>
    <w:r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38F4" w14:textId="77777777" w:rsidR="00706423" w:rsidRDefault="00706423" w:rsidP="00F02E5B">
    <w:pPr>
      <w:pStyle w:val="Fuzeile"/>
    </w:pPr>
  </w:p>
  <w:p w14:paraId="7999D189" w14:textId="5AFE5ADC" w:rsidR="00706423" w:rsidRPr="00C44C86" w:rsidRDefault="00000000" w:rsidP="00C44C86">
    <w:pPr>
      <w:pStyle w:val="Fuzeile"/>
      <w:jc w:val="right"/>
      <w:rPr>
        <w:rStyle w:val="Seitenzahl"/>
      </w:rPr>
    </w:pPr>
    <w:sdt>
      <w:sdtPr>
        <w:id w:val="1888763306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706423" w:rsidRPr="00C44C86">
          <w:rPr>
            <w:rStyle w:val="Seitenzahl"/>
          </w:rPr>
          <w:fldChar w:fldCharType="begin"/>
        </w:r>
        <w:r w:rsidR="00706423" w:rsidRPr="00C44C86">
          <w:rPr>
            <w:rStyle w:val="Seitenzahl"/>
          </w:rPr>
          <w:instrText>PAGE   \* MERGEFORMAT</w:instrText>
        </w:r>
        <w:r w:rsidR="00706423" w:rsidRPr="00C44C86">
          <w:rPr>
            <w:rStyle w:val="Seitenzahl"/>
          </w:rPr>
          <w:fldChar w:fldCharType="separate"/>
        </w:r>
        <w:r w:rsidR="00AB3CB0" w:rsidRPr="00AB3CB0">
          <w:rPr>
            <w:rStyle w:val="Seitenzahl"/>
            <w:noProof/>
            <w:lang w:val="de-DE"/>
          </w:rPr>
          <w:t>3</w:t>
        </w:r>
        <w:r w:rsidR="00706423" w:rsidRPr="00C44C86">
          <w:rPr>
            <w:rStyle w:val="Seitenzahl"/>
          </w:rPr>
          <w:fldChar w:fldCharType="end"/>
        </w:r>
      </w:sdtContent>
    </w:sdt>
  </w:p>
  <w:p w14:paraId="1D08805D" w14:textId="77777777" w:rsidR="00706423" w:rsidRDefault="00706423" w:rsidP="00DC26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CAF7" w14:textId="3B155348" w:rsidR="00AE3BC9" w:rsidRDefault="00166AC6">
    <w:pPr>
      <w:pStyle w:val="Fuzeile"/>
    </w:pPr>
    <w:r>
      <w:t>Presseaussendung</w:t>
    </w:r>
    <w:r w:rsidR="007E539D">
      <w:br/>
    </w:r>
    <w:r w:rsidR="00AE3BC9">
      <w:t xml:space="preserve">Seite </w:t>
    </w:r>
    <w:r w:rsidR="00AE3BC9">
      <w:fldChar w:fldCharType="begin"/>
    </w:r>
    <w:r w:rsidR="00AE3BC9">
      <w:instrText xml:space="preserve"> PAGE   \* MERGEFORMAT </w:instrText>
    </w:r>
    <w:r w:rsidR="00AE3BC9">
      <w:fldChar w:fldCharType="separate"/>
    </w:r>
    <w:r w:rsidR="00AB3CB0">
      <w:rPr>
        <w:noProof/>
      </w:rPr>
      <w:t>1</w:t>
    </w:r>
    <w:r w:rsidR="00AE3BC9">
      <w:fldChar w:fldCharType="end"/>
    </w:r>
    <w:r w:rsidR="00AE3BC9">
      <w:t xml:space="preserve"> I </w:t>
    </w:r>
    <w:fldSimple w:instr="NUMPAGES   \* MERGEFORMAT">
      <w:r w:rsidR="00AB3CB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795E" w14:textId="77777777" w:rsidR="004C1A54" w:rsidRDefault="004C1A54" w:rsidP="00DC2637">
      <w:r>
        <w:separator/>
      </w:r>
    </w:p>
    <w:p w14:paraId="5C82D2A1" w14:textId="77777777" w:rsidR="004C1A54" w:rsidRDefault="004C1A54" w:rsidP="00DC2637"/>
    <w:p w14:paraId="21D74F45" w14:textId="77777777" w:rsidR="004C1A54" w:rsidRDefault="004C1A54" w:rsidP="00DC2637"/>
  </w:footnote>
  <w:footnote w:type="continuationSeparator" w:id="0">
    <w:p w14:paraId="581F9ADD" w14:textId="77777777" w:rsidR="004C1A54" w:rsidRDefault="004C1A54" w:rsidP="00DC2637">
      <w:r>
        <w:continuationSeparator/>
      </w:r>
    </w:p>
    <w:p w14:paraId="4F84EED8" w14:textId="77777777" w:rsidR="004C1A54" w:rsidRDefault="004C1A54" w:rsidP="00DC2637"/>
    <w:p w14:paraId="39CBB726" w14:textId="77777777" w:rsidR="004C1A54" w:rsidRDefault="004C1A54" w:rsidP="00DC2637"/>
  </w:footnote>
  <w:footnote w:type="continuationNotice" w:id="1">
    <w:p w14:paraId="02D68B01" w14:textId="77777777" w:rsidR="004C1A54" w:rsidRDefault="004C1A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8E5A" w14:textId="56983EB4" w:rsidR="005A7601" w:rsidRDefault="005A7601">
    <w:pPr>
      <w:pStyle w:val="Kopfzeile"/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1" behindDoc="1" locked="0" layoutInCell="1" allowOverlap="1" wp14:anchorId="29AA5F4D" wp14:editId="32D93493">
          <wp:simplePos x="0" y="0"/>
          <wp:positionH relativeFrom="margin">
            <wp:align>right</wp:align>
          </wp:positionH>
          <wp:positionV relativeFrom="paragraph">
            <wp:posOffset>-65439</wp:posOffset>
          </wp:positionV>
          <wp:extent cx="1871281" cy="828136"/>
          <wp:effectExtent l="0" t="0" r="0" b="0"/>
          <wp:wrapNone/>
          <wp:docPr id="96" name="Grafik 9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82A5" w14:textId="7E4008C5" w:rsidR="00706423" w:rsidRDefault="00706423" w:rsidP="00F02E5B">
    <w:pPr>
      <w:pStyle w:val="Kopfzeile"/>
    </w:pPr>
  </w:p>
  <w:p w14:paraId="4A7BB7FA" w14:textId="77777777" w:rsidR="00706423" w:rsidRDefault="00706423" w:rsidP="00DC2637"/>
  <w:p w14:paraId="074DC8F7" w14:textId="799D763B" w:rsidR="00706423" w:rsidRDefault="00706423" w:rsidP="00DC26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961AC" w14:textId="3F75E89E" w:rsidR="0004771B" w:rsidRDefault="0004771B" w:rsidP="00FF64D3">
    <w:pPr>
      <w:pStyle w:val="Kopfzeile"/>
      <w:rPr>
        <w:rFonts w:ascii="Roboto" w:hAnsi="Roboto"/>
      </w:rPr>
    </w:pPr>
    <w:r>
      <w:rPr>
        <w:rFonts w:ascii="Roboto" w:hAnsi="Roboto"/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0D14E6EB" wp14:editId="1F6C8D5E">
          <wp:simplePos x="0" y="0"/>
          <wp:positionH relativeFrom="margin">
            <wp:align>right</wp:align>
          </wp:positionH>
          <wp:positionV relativeFrom="paragraph">
            <wp:posOffset>-92075</wp:posOffset>
          </wp:positionV>
          <wp:extent cx="1871281" cy="828136"/>
          <wp:effectExtent l="0" t="0" r="0" b="0"/>
          <wp:wrapNone/>
          <wp:docPr id="97" name="Grafik 9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281" cy="82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1F28A8" w14:textId="0C97E605" w:rsidR="00777248" w:rsidRPr="006C6340" w:rsidRDefault="00FF64D3" w:rsidP="00FF64D3">
    <w:pPr>
      <w:pStyle w:val="Kopfzeile"/>
      <w:rPr>
        <w:rFonts w:ascii="Roboto" w:hAnsi="Roboto"/>
        <w:sz w:val="16"/>
        <w:szCs w:val="16"/>
      </w:rPr>
    </w:pPr>
    <w:r w:rsidRPr="006C6340">
      <w:rPr>
        <w:rFonts w:ascii="Roboto" w:hAnsi="Roboto"/>
      </w:rPr>
      <w:t>presseinform</w:t>
    </w:r>
    <w:r w:rsidR="0004771B" w:rsidRPr="006C6340">
      <w:rPr>
        <w:rFonts w:ascii="Roboto" w:hAnsi="Roboto"/>
      </w:rPr>
      <w:t>ation</w:t>
    </w:r>
    <w:r w:rsidR="00777248" w:rsidRPr="006C6340">
      <w:rPr>
        <w:rFonts w:ascii="Roboto" w:hAnsi="Roboto"/>
        <w:sz w:val="16"/>
        <w:szCs w:val="16"/>
      </w:rPr>
      <w:t xml:space="preserve"> </w:t>
    </w:r>
  </w:p>
  <w:p w14:paraId="7C6CF8A0" w14:textId="2877C036" w:rsidR="00706423" w:rsidRPr="006C6340" w:rsidRDefault="0004771B" w:rsidP="005A7601">
    <w:pPr>
      <w:pStyle w:val="Kopfzeile"/>
      <w:tabs>
        <w:tab w:val="left" w:pos="8261"/>
      </w:tabs>
      <w:rPr>
        <w:rFonts w:ascii="Roboto" w:hAnsi="Roboto"/>
        <w:b w:val="0"/>
        <w:bCs/>
        <w:sz w:val="18"/>
        <w:szCs w:val="18"/>
      </w:rPr>
    </w:pPr>
    <w:r w:rsidRPr="006C6340">
      <w:rPr>
        <w:rFonts w:ascii="Roboto" w:hAnsi="Roboto"/>
        <w:b w:val="0"/>
        <w:bCs/>
        <w:sz w:val="18"/>
        <w:szCs w:val="18"/>
      </w:rPr>
      <w:t xml:space="preserve">innsbruck, </w:t>
    </w:r>
    <w:r w:rsidR="00283F54">
      <w:rPr>
        <w:rFonts w:ascii="Roboto" w:hAnsi="Roboto"/>
        <w:b w:val="0"/>
        <w:bCs/>
        <w:sz w:val="18"/>
        <w:szCs w:val="18"/>
      </w:rPr>
      <w:t>2</w:t>
    </w:r>
    <w:r w:rsidR="008044F8">
      <w:rPr>
        <w:rFonts w:ascii="Roboto" w:hAnsi="Roboto"/>
        <w:b w:val="0"/>
        <w:bCs/>
        <w:sz w:val="18"/>
        <w:szCs w:val="18"/>
      </w:rPr>
      <w:t>7</w:t>
    </w:r>
    <w:r w:rsidR="00B276A2">
      <w:rPr>
        <w:rFonts w:ascii="Roboto" w:hAnsi="Roboto"/>
        <w:b w:val="0"/>
        <w:bCs/>
        <w:sz w:val="18"/>
        <w:szCs w:val="18"/>
      </w:rPr>
      <w:t xml:space="preserve">. </w:t>
    </w:r>
    <w:r w:rsidR="00283F54">
      <w:rPr>
        <w:rFonts w:ascii="Roboto" w:hAnsi="Roboto"/>
        <w:b w:val="0"/>
        <w:bCs/>
        <w:sz w:val="18"/>
        <w:szCs w:val="18"/>
      </w:rPr>
      <w:t>Januar</w:t>
    </w:r>
    <w:r w:rsidR="00B276A2">
      <w:rPr>
        <w:rFonts w:ascii="Roboto" w:hAnsi="Roboto"/>
        <w:b w:val="0"/>
        <w:bCs/>
        <w:sz w:val="18"/>
        <w:szCs w:val="18"/>
      </w:rPr>
      <w:t xml:space="preserve"> 202</w:t>
    </w:r>
    <w:r w:rsidR="00283F54">
      <w:rPr>
        <w:rFonts w:ascii="Roboto" w:hAnsi="Roboto"/>
        <w:b w:val="0"/>
        <w:bCs/>
        <w:sz w:val="18"/>
        <w:szCs w:val="18"/>
      </w:rPr>
      <w:t>6</w:t>
    </w:r>
    <w:r w:rsidR="005A7601">
      <w:rPr>
        <w:rFonts w:ascii="Roboto" w:hAnsi="Roboto"/>
        <w:b w:val="0"/>
        <w:bCs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1304"/>
    <w:multiLevelType w:val="hybridMultilevel"/>
    <w:tmpl w:val="72FC9B9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0C74C6D"/>
    <w:multiLevelType w:val="hybridMultilevel"/>
    <w:tmpl w:val="7FD803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10E96A61"/>
    <w:multiLevelType w:val="hybridMultilevel"/>
    <w:tmpl w:val="A42CA4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94D83"/>
    <w:multiLevelType w:val="hybridMultilevel"/>
    <w:tmpl w:val="68A60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706C1"/>
    <w:multiLevelType w:val="hybridMultilevel"/>
    <w:tmpl w:val="83F82E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A25A6F"/>
    <w:multiLevelType w:val="multilevel"/>
    <w:tmpl w:val="1EFE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86F0A"/>
    <w:multiLevelType w:val="hybridMultilevel"/>
    <w:tmpl w:val="F6B40916"/>
    <w:lvl w:ilvl="0" w:tplc="07EE77B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43ED"/>
    <w:multiLevelType w:val="hybridMultilevel"/>
    <w:tmpl w:val="20D27F7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33D17"/>
    <w:multiLevelType w:val="hybridMultilevel"/>
    <w:tmpl w:val="B27E3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F07B6"/>
    <w:multiLevelType w:val="hybridMultilevel"/>
    <w:tmpl w:val="284087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670685"/>
    <w:multiLevelType w:val="hybridMultilevel"/>
    <w:tmpl w:val="91D066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D04085"/>
    <w:multiLevelType w:val="hybridMultilevel"/>
    <w:tmpl w:val="CEF408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404FF"/>
    <w:multiLevelType w:val="hybridMultilevel"/>
    <w:tmpl w:val="CFAA3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202D8"/>
    <w:multiLevelType w:val="hybridMultilevel"/>
    <w:tmpl w:val="7E502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13F2E"/>
    <w:multiLevelType w:val="hybridMultilevel"/>
    <w:tmpl w:val="FAB0C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295A0E"/>
    <w:multiLevelType w:val="hybridMultilevel"/>
    <w:tmpl w:val="CA3E4606"/>
    <w:lvl w:ilvl="0" w:tplc="04070003">
      <w:start w:val="1"/>
      <w:numFmt w:val="bullet"/>
      <w:lvlText w:val="o"/>
      <w:lvlJc w:val="left"/>
      <w:pPr>
        <w:ind w:left="-5010" w:hanging="360"/>
      </w:pPr>
      <w:rPr>
        <w:rFonts w:ascii="Courier New" w:hAnsi="Courier New" w:cs="Courier New" w:hint="default"/>
      </w:rPr>
    </w:lvl>
    <w:lvl w:ilvl="1" w:tplc="04070005">
      <w:start w:val="1"/>
      <w:numFmt w:val="bullet"/>
      <w:lvlText w:val=""/>
      <w:lvlJc w:val="left"/>
      <w:pPr>
        <w:ind w:left="-429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-357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-285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</w:abstractNum>
  <w:num w:numId="1" w16cid:durableId="1612005168">
    <w:abstractNumId w:val="12"/>
  </w:num>
  <w:num w:numId="2" w16cid:durableId="676806714">
    <w:abstractNumId w:val="8"/>
  </w:num>
  <w:num w:numId="3" w16cid:durableId="681468797">
    <w:abstractNumId w:val="13"/>
  </w:num>
  <w:num w:numId="4" w16cid:durableId="1853296729">
    <w:abstractNumId w:val="6"/>
  </w:num>
  <w:num w:numId="5" w16cid:durableId="396123729">
    <w:abstractNumId w:val="15"/>
  </w:num>
  <w:num w:numId="6" w16cid:durableId="12809106">
    <w:abstractNumId w:val="4"/>
  </w:num>
  <w:num w:numId="7" w16cid:durableId="352731583">
    <w:abstractNumId w:val="14"/>
  </w:num>
  <w:num w:numId="8" w16cid:durableId="1664579234">
    <w:abstractNumId w:val="10"/>
  </w:num>
  <w:num w:numId="9" w16cid:durableId="1343507498">
    <w:abstractNumId w:val="2"/>
  </w:num>
  <w:num w:numId="10" w16cid:durableId="1704742">
    <w:abstractNumId w:val="11"/>
  </w:num>
  <w:num w:numId="11" w16cid:durableId="233468377">
    <w:abstractNumId w:val="3"/>
  </w:num>
  <w:num w:numId="12" w16cid:durableId="912467592">
    <w:abstractNumId w:val="7"/>
  </w:num>
  <w:num w:numId="13" w16cid:durableId="464273992">
    <w:abstractNumId w:val="9"/>
  </w:num>
  <w:num w:numId="14" w16cid:durableId="1879665072">
    <w:abstractNumId w:val="0"/>
  </w:num>
  <w:num w:numId="15" w16cid:durableId="1852448310">
    <w:abstractNumId w:val="1"/>
  </w:num>
  <w:num w:numId="16" w16cid:durableId="1069690010">
    <w:abstractNumId w:val="6"/>
  </w:num>
  <w:num w:numId="17" w16cid:durableId="728380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1D"/>
    <w:rsid w:val="00000D03"/>
    <w:rsid w:val="000012E7"/>
    <w:rsid w:val="00003310"/>
    <w:rsid w:val="00006475"/>
    <w:rsid w:val="000076AC"/>
    <w:rsid w:val="00010166"/>
    <w:rsid w:val="00014F35"/>
    <w:rsid w:val="00025F4C"/>
    <w:rsid w:val="00025F52"/>
    <w:rsid w:val="00032435"/>
    <w:rsid w:val="00033103"/>
    <w:rsid w:val="000361FF"/>
    <w:rsid w:val="00041A4A"/>
    <w:rsid w:val="0004771B"/>
    <w:rsid w:val="0005323C"/>
    <w:rsid w:val="00062094"/>
    <w:rsid w:val="00063E25"/>
    <w:rsid w:val="00067F99"/>
    <w:rsid w:val="000701D3"/>
    <w:rsid w:val="000718AF"/>
    <w:rsid w:val="00076C2F"/>
    <w:rsid w:val="00077580"/>
    <w:rsid w:val="00077C0C"/>
    <w:rsid w:val="00082B57"/>
    <w:rsid w:val="00084A02"/>
    <w:rsid w:val="00096430"/>
    <w:rsid w:val="000A2C8A"/>
    <w:rsid w:val="000B047E"/>
    <w:rsid w:val="000B0E52"/>
    <w:rsid w:val="000B33C7"/>
    <w:rsid w:val="000C5FDA"/>
    <w:rsid w:val="000C61AC"/>
    <w:rsid w:val="000E5712"/>
    <w:rsid w:val="000E685E"/>
    <w:rsid w:val="000F7406"/>
    <w:rsid w:val="000F77C9"/>
    <w:rsid w:val="00102D3B"/>
    <w:rsid w:val="00113947"/>
    <w:rsid w:val="0011748E"/>
    <w:rsid w:val="00123403"/>
    <w:rsid w:val="00124D33"/>
    <w:rsid w:val="00124DF2"/>
    <w:rsid w:val="00134128"/>
    <w:rsid w:val="00134321"/>
    <w:rsid w:val="00143741"/>
    <w:rsid w:val="00147146"/>
    <w:rsid w:val="001517FC"/>
    <w:rsid w:val="0015190D"/>
    <w:rsid w:val="00155422"/>
    <w:rsid w:val="00166737"/>
    <w:rsid w:val="00166AC6"/>
    <w:rsid w:val="00166F8C"/>
    <w:rsid w:val="00170060"/>
    <w:rsid w:val="00170317"/>
    <w:rsid w:val="00184527"/>
    <w:rsid w:val="00187B88"/>
    <w:rsid w:val="00190DE2"/>
    <w:rsid w:val="001936D2"/>
    <w:rsid w:val="00193879"/>
    <w:rsid w:val="00193B2C"/>
    <w:rsid w:val="001973C9"/>
    <w:rsid w:val="00197FDF"/>
    <w:rsid w:val="001B3F5D"/>
    <w:rsid w:val="001C1901"/>
    <w:rsid w:val="001D57D3"/>
    <w:rsid w:val="001F0131"/>
    <w:rsid w:val="00204E0E"/>
    <w:rsid w:val="00210BD4"/>
    <w:rsid w:val="00214CCF"/>
    <w:rsid w:val="002153B4"/>
    <w:rsid w:val="002209D9"/>
    <w:rsid w:val="00223592"/>
    <w:rsid w:val="00223CAD"/>
    <w:rsid w:val="00225862"/>
    <w:rsid w:val="00225EF4"/>
    <w:rsid w:val="00227F0B"/>
    <w:rsid w:val="0024093E"/>
    <w:rsid w:val="00246C0F"/>
    <w:rsid w:val="002470AD"/>
    <w:rsid w:val="00247744"/>
    <w:rsid w:val="00251286"/>
    <w:rsid w:val="00254C2D"/>
    <w:rsid w:val="00255B26"/>
    <w:rsid w:val="002573F8"/>
    <w:rsid w:val="00272645"/>
    <w:rsid w:val="00273114"/>
    <w:rsid w:val="00283F54"/>
    <w:rsid w:val="00290CE4"/>
    <w:rsid w:val="00295D07"/>
    <w:rsid w:val="00296FBC"/>
    <w:rsid w:val="002A333D"/>
    <w:rsid w:val="002A5367"/>
    <w:rsid w:val="002C01C5"/>
    <w:rsid w:val="002C2537"/>
    <w:rsid w:val="002D1EEC"/>
    <w:rsid w:val="002D20C4"/>
    <w:rsid w:val="002E295B"/>
    <w:rsid w:val="002E6C75"/>
    <w:rsid w:val="002E74DF"/>
    <w:rsid w:val="002F5D27"/>
    <w:rsid w:val="003052E9"/>
    <w:rsid w:val="00307F94"/>
    <w:rsid w:val="00310B96"/>
    <w:rsid w:val="0031139C"/>
    <w:rsid w:val="003122DB"/>
    <w:rsid w:val="003139BE"/>
    <w:rsid w:val="00321D4E"/>
    <w:rsid w:val="00324217"/>
    <w:rsid w:val="00327E27"/>
    <w:rsid w:val="003322AD"/>
    <w:rsid w:val="003508C0"/>
    <w:rsid w:val="00351C49"/>
    <w:rsid w:val="00371760"/>
    <w:rsid w:val="00376062"/>
    <w:rsid w:val="00377848"/>
    <w:rsid w:val="003A0560"/>
    <w:rsid w:val="003A499F"/>
    <w:rsid w:val="003A50C3"/>
    <w:rsid w:val="003B6AAD"/>
    <w:rsid w:val="003C15FA"/>
    <w:rsid w:val="003C16D5"/>
    <w:rsid w:val="003D2763"/>
    <w:rsid w:val="003E3C45"/>
    <w:rsid w:val="003F0E34"/>
    <w:rsid w:val="003F1DD9"/>
    <w:rsid w:val="003F2BFE"/>
    <w:rsid w:val="003F49D4"/>
    <w:rsid w:val="003F66BE"/>
    <w:rsid w:val="003F676F"/>
    <w:rsid w:val="00402755"/>
    <w:rsid w:val="00404FE2"/>
    <w:rsid w:val="004106EA"/>
    <w:rsid w:val="004168EF"/>
    <w:rsid w:val="004249D7"/>
    <w:rsid w:val="00432731"/>
    <w:rsid w:val="004375D9"/>
    <w:rsid w:val="00441525"/>
    <w:rsid w:val="004427AB"/>
    <w:rsid w:val="00443EF7"/>
    <w:rsid w:val="00444C9B"/>
    <w:rsid w:val="00454906"/>
    <w:rsid w:val="004554F9"/>
    <w:rsid w:val="0048297B"/>
    <w:rsid w:val="00483FC6"/>
    <w:rsid w:val="00484756"/>
    <w:rsid w:val="00487EC6"/>
    <w:rsid w:val="00494079"/>
    <w:rsid w:val="00497988"/>
    <w:rsid w:val="004A0C2C"/>
    <w:rsid w:val="004A4D01"/>
    <w:rsid w:val="004B6E3C"/>
    <w:rsid w:val="004C1A54"/>
    <w:rsid w:val="004C4DB5"/>
    <w:rsid w:val="004C6621"/>
    <w:rsid w:val="004D43AE"/>
    <w:rsid w:val="004E23C8"/>
    <w:rsid w:val="004F0880"/>
    <w:rsid w:val="004F17AD"/>
    <w:rsid w:val="00505EC1"/>
    <w:rsid w:val="00521D4A"/>
    <w:rsid w:val="00527358"/>
    <w:rsid w:val="00527837"/>
    <w:rsid w:val="005464BD"/>
    <w:rsid w:val="005546E6"/>
    <w:rsid w:val="0056037B"/>
    <w:rsid w:val="00562F90"/>
    <w:rsid w:val="00565D4D"/>
    <w:rsid w:val="00570D12"/>
    <w:rsid w:val="00571CA9"/>
    <w:rsid w:val="005751E2"/>
    <w:rsid w:val="0058492B"/>
    <w:rsid w:val="00587245"/>
    <w:rsid w:val="00591B99"/>
    <w:rsid w:val="00593953"/>
    <w:rsid w:val="00593967"/>
    <w:rsid w:val="005A095F"/>
    <w:rsid w:val="005A1E58"/>
    <w:rsid w:val="005A7601"/>
    <w:rsid w:val="005A7E60"/>
    <w:rsid w:val="005C05C6"/>
    <w:rsid w:val="005C296A"/>
    <w:rsid w:val="005C7C6B"/>
    <w:rsid w:val="005D0F91"/>
    <w:rsid w:val="005F060E"/>
    <w:rsid w:val="0060178E"/>
    <w:rsid w:val="00601D39"/>
    <w:rsid w:val="006132B3"/>
    <w:rsid w:val="006175FC"/>
    <w:rsid w:val="006265DF"/>
    <w:rsid w:val="00633325"/>
    <w:rsid w:val="0063530D"/>
    <w:rsid w:val="0064194F"/>
    <w:rsid w:val="006422DC"/>
    <w:rsid w:val="006476FA"/>
    <w:rsid w:val="00654F02"/>
    <w:rsid w:val="006560AA"/>
    <w:rsid w:val="00661EDD"/>
    <w:rsid w:val="006638CE"/>
    <w:rsid w:val="006724B2"/>
    <w:rsid w:val="0068201D"/>
    <w:rsid w:val="00692FF1"/>
    <w:rsid w:val="006A0059"/>
    <w:rsid w:val="006A6ECC"/>
    <w:rsid w:val="006B1972"/>
    <w:rsid w:val="006C40F7"/>
    <w:rsid w:val="006C4C2B"/>
    <w:rsid w:val="006C6340"/>
    <w:rsid w:val="006C755D"/>
    <w:rsid w:val="006D2D27"/>
    <w:rsid w:val="006D396F"/>
    <w:rsid w:val="006D43C6"/>
    <w:rsid w:val="006D5701"/>
    <w:rsid w:val="006D76FF"/>
    <w:rsid w:val="006E18E3"/>
    <w:rsid w:val="006E2D21"/>
    <w:rsid w:val="006E6840"/>
    <w:rsid w:val="006F30C8"/>
    <w:rsid w:val="006F3CEB"/>
    <w:rsid w:val="006F6245"/>
    <w:rsid w:val="0070313D"/>
    <w:rsid w:val="00703F19"/>
    <w:rsid w:val="00706423"/>
    <w:rsid w:val="00710834"/>
    <w:rsid w:val="007142DA"/>
    <w:rsid w:val="0071729E"/>
    <w:rsid w:val="00730324"/>
    <w:rsid w:val="00733571"/>
    <w:rsid w:val="00737AAB"/>
    <w:rsid w:val="007417E5"/>
    <w:rsid w:val="00741D94"/>
    <w:rsid w:val="0074483A"/>
    <w:rsid w:val="007503AA"/>
    <w:rsid w:val="007536C5"/>
    <w:rsid w:val="00754E3A"/>
    <w:rsid w:val="007621AF"/>
    <w:rsid w:val="0076677F"/>
    <w:rsid w:val="007673E4"/>
    <w:rsid w:val="00777248"/>
    <w:rsid w:val="00777A27"/>
    <w:rsid w:val="00777F4C"/>
    <w:rsid w:val="00787465"/>
    <w:rsid w:val="007908A5"/>
    <w:rsid w:val="007917AE"/>
    <w:rsid w:val="007A4EBA"/>
    <w:rsid w:val="007B288E"/>
    <w:rsid w:val="007B3E20"/>
    <w:rsid w:val="007C22CD"/>
    <w:rsid w:val="007D514F"/>
    <w:rsid w:val="007E003A"/>
    <w:rsid w:val="007E3321"/>
    <w:rsid w:val="007E539D"/>
    <w:rsid w:val="007F323E"/>
    <w:rsid w:val="007F4B7D"/>
    <w:rsid w:val="008040A6"/>
    <w:rsid w:val="008044F8"/>
    <w:rsid w:val="00806721"/>
    <w:rsid w:val="008117ED"/>
    <w:rsid w:val="0082215B"/>
    <w:rsid w:val="00823AE9"/>
    <w:rsid w:val="008316D1"/>
    <w:rsid w:val="00837D0D"/>
    <w:rsid w:val="00850E95"/>
    <w:rsid w:val="00855D7E"/>
    <w:rsid w:val="00860CE0"/>
    <w:rsid w:val="00870105"/>
    <w:rsid w:val="00886BEF"/>
    <w:rsid w:val="008A20E3"/>
    <w:rsid w:val="008B4509"/>
    <w:rsid w:val="008C41A4"/>
    <w:rsid w:val="008C65EE"/>
    <w:rsid w:val="008D4849"/>
    <w:rsid w:val="008D55D0"/>
    <w:rsid w:val="008E466F"/>
    <w:rsid w:val="00903CCE"/>
    <w:rsid w:val="00905DEA"/>
    <w:rsid w:val="00910E5B"/>
    <w:rsid w:val="0092209D"/>
    <w:rsid w:val="0092231E"/>
    <w:rsid w:val="00927E28"/>
    <w:rsid w:val="009342EF"/>
    <w:rsid w:val="00951925"/>
    <w:rsid w:val="00953DA0"/>
    <w:rsid w:val="00957E6E"/>
    <w:rsid w:val="0096387F"/>
    <w:rsid w:val="00965C06"/>
    <w:rsid w:val="00972BA5"/>
    <w:rsid w:val="009748A6"/>
    <w:rsid w:val="00976343"/>
    <w:rsid w:val="0097765A"/>
    <w:rsid w:val="009806A8"/>
    <w:rsid w:val="0098646A"/>
    <w:rsid w:val="00986544"/>
    <w:rsid w:val="00992BEA"/>
    <w:rsid w:val="009A0D64"/>
    <w:rsid w:val="009A523D"/>
    <w:rsid w:val="009B7C74"/>
    <w:rsid w:val="009D4F3D"/>
    <w:rsid w:val="009D7FB6"/>
    <w:rsid w:val="009E0A25"/>
    <w:rsid w:val="009E115E"/>
    <w:rsid w:val="009E4080"/>
    <w:rsid w:val="009E4263"/>
    <w:rsid w:val="00A00815"/>
    <w:rsid w:val="00A031AC"/>
    <w:rsid w:val="00A07155"/>
    <w:rsid w:val="00A107AD"/>
    <w:rsid w:val="00A120B7"/>
    <w:rsid w:val="00A24E60"/>
    <w:rsid w:val="00A35F4B"/>
    <w:rsid w:val="00A50A78"/>
    <w:rsid w:val="00A57925"/>
    <w:rsid w:val="00A57A7D"/>
    <w:rsid w:val="00A614AB"/>
    <w:rsid w:val="00A61AAD"/>
    <w:rsid w:val="00A621EE"/>
    <w:rsid w:val="00A6372D"/>
    <w:rsid w:val="00A6385F"/>
    <w:rsid w:val="00A648C3"/>
    <w:rsid w:val="00A67243"/>
    <w:rsid w:val="00A711A2"/>
    <w:rsid w:val="00A71279"/>
    <w:rsid w:val="00A718AC"/>
    <w:rsid w:val="00A72CF1"/>
    <w:rsid w:val="00A81656"/>
    <w:rsid w:val="00A93AB1"/>
    <w:rsid w:val="00A97427"/>
    <w:rsid w:val="00AA7035"/>
    <w:rsid w:val="00AA78BC"/>
    <w:rsid w:val="00AB2CF7"/>
    <w:rsid w:val="00AB3CB0"/>
    <w:rsid w:val="00AB403B"/>
    <w:rsid w:val="00AB7382"/>
    <w:rsid w:val="00AC3E06"/>
    <w:rsid w:val="00AC4BC9"/>
    <w:rsid w:val="00AD2530"/>
    <w:rsid w:val="00AD4C69"/>
    <w:rsid w:val="00AE34B2"/>
    <w:rsid w:val="00AE3BC9"/>
    <w:rsid w:val="00AE5262"/>
    <w:rsid w:val="00AE687B"/>
    <w:rsid w:val="00AF64A8"/>
    <w:rsid w:val="00B05371"/>
    <w:rsid w:val="00B073C4"/>
    <w:rsid w:val="00B10F7D"/>
    <w:rsid w:val="00B12542"/>
    <w:rsid w:val="00B178E2"/>
    <w:rsid w:val="00B17B39"/>
    <w:rsid w:val="00B276A2"/>
    <w:rsid w:val="00B27CD7"/>
    <w:rsid w:val="00B3158B"/>
    <w:rsid w:val="00B41AD4"/>
    <w:rsid w:val="00B46F1C"/>
    <w:rsid w:val="00B54F7E"/>
    <w:rsid w:val="00B6195F"/>
    <w:rsid w:val="00B75C3F"/>
    <w:rsid w:val="00B853EE"/>
    <w:rsid w:val="00B92393"/>
    <w:rsid w:val="00BA0874"/>
    <w:rsid w:val="00BB60E4"/>
    <w:rsid w:val="00BD0016"/>
    <w:rsid w:val="00BD48B2"/>
    <w:rsid w:val="00BD7237"/>
    <w:rsid w:val="00BE06EF"/>
    <w:rsid w:val="00BE2A2F"/>
    <w:rsid w:val="00BE3A9C"/>
    <w:rsid w:val="00BE585C"/>
    <w:rsid w:val="00BF1AD6"/>
    <w:rsid w:val="00C038C5"/>
    <w:rsid w:val="00C03E0F"/>
    <w:rsid w:val="00C0481D"/>
    <w:rsid w:val="00C063AE"/>
    <w:rsid w:val="00C108A2"/>
    <w:rsid w:val="00C124A3"/>
    <w:rsid w:val="00C167F9"/>
    <w:rsid w:val="00C21183"/>
    <w:rsid w:val="00C429D3"/>
    <w:rsid w:val="00C42BA1"/>
    <w:rsid w:val="00C42CCB"/>
    <w:rsid w:val="00C44C86"/>
    <w:rsid w:val="00C52FAB"/>
    <w:rsid w:val="00C57B36"/>
    <w:rsid w:val="00C63620"/>
    <w:rsid w:val="00C810E6"/>
    <w:rsid w:val="00C81BB8"/>
    <w:rsid w:val="00C843C4"/>
    <w:rsid w:val="00C855D5"/>
    <w:rsid w:val="00C92572"/>
    <w:rsid w:val="00C94AAB"/>
    <w:rsid w:val="00C94F97"/>
    <w:rsid w:val="00CA637D"/>
    <w:rsid w:val="00CB7322"/>
    <w:rsid w:val="00CC0402"/>
    <w:rsid w:val="00CC15B6"/>
    <w:rsid w:val="00CC5E8D"/>
    <w:rsid w:val="00CD0809"/>
    <w:rsid w:val="00CD3A24"/>
    <w:rsid w:val="00CD65F9"/>
    <w:rsid w:val="00CE082E"/>
    <w:rsid w:val="00CE511D"/>
    <w:rsid w:val="00CF2658"/>
    <w:rsid w:val="00D039A6"/>
    <w:rsid w:val="00D10042"/>
    <w:rsid w:val="00D13189"/>
    <w:rsid w:val="00D253E3"/>
    <w:rsid w:val="00D2759B"/>
    <w:rsid w:val="00D2799C"/>
    <w:rsid w:val="00D3313B"/>
    <w:rsid w:val="00D34D6C"/>
    <w:rsid w:val="00D406AF"/>
    <w:rsid w:val="00D406CE"/>
    <w:rsid w:val="00D504C1"/>
    <w:rsid w:val="00D52759"/>
    <w:rsid w:val="00D55A43"/>
    <w:rsid w:val="00D639D5"/>
    <w:rsid w:val="00D84A32"/>
    <w:rsid w:val="00D9080B"/>
    <w:rsid w:val="00D91A63"/>
    <w:rsid w:val="00DA0BD9"/>
    <w:rsid w:val="00DA360F"/>
    <w:rsid w:val="00DB081F"/>
    <w:rsid w:val="00DC2637"/>
    <w:rsid w:val="00DC7B6B"/>
    <w:rsid w:val="00DE3C83"/>
    <w:rsid w:val="00DF1B44"/>
    <w:rsid w:val="00E04ECF"/>
    <w:rsid w:val="00E079EB"/>
    <w:rsid w:val="00E119A4"/>
    <w:rsid w:val="00E13B1E"/>
    <w:rsid w:val="00E14FC4"/>
    <w:rsid w:val="00E2656E"/>
    <w:rsid w:val="00E42260"/>
    <w:rsid w:val="00E431CE"/>
    <w:rsid w:val="00E50EFF"/>
    <w:rsid w:val="00E6029C"/>
    <w:rsid w:val="00E614D6"/>
    <w:rsid w:val="00E717E5"/>
    <w:rsid w:val="00E7203C"/>
    <w:rsid w:val="00E75A43"/>
    <w:rsid w:val="00E83C78"/>
    <w:rsid w:val="00E952BD"/>
    <w:rsid w:val="00EA62BE"/>
    <w:rsid w:val="00EA6CA2"/>
    <w:rsid w:val="00EB2385"/>
    <w:rsid w:val="00EB63B1"/>
    <w:rsid w:val="00ED1ADB"/>
    <w:rsid w:val="00EE0281"/>
    <w:rsid w:val="00EE45E1"/>
    <w:rsid w:val="00EF1B3C"/>
    <w:rsid w:val="00EF3781"/>
    <w:rsid w:val="00EF76CA"/>
    <w:rsid w:val="00F022AE"/>
    <w:rsid w:val="00F02E5B"/>
    <w:rsid w:val="00F04C12"/>
    <w:rsid w:val="00F13204"/>
    <w:rsid w:val="00F21E42"/>
    <w:rsid w:val="00F26E4F"/>
    <w:rsid w:val="00F27EF2"/>
    <w:rsid w:val="00F338DC"/>
    <w:rsid w:val="00F44674"/>
    <w:rsid w:val="00F61B96"/>
    <w:rsid w:val="00F6289A"/>
    <w:rsid w:val="00F70974"/>
    <w:rsid w:val="00F7298A"/>
    <w:rsid w:val="00F967E8"/>
    <w:rsid w:val="00FB1D6E"/>
    <w:rsid w:val="00FB3CFD"/>
    <w:rsid w:val="00FC20FF"/>
    <w:rsid w:val="00FD01D7"/>
    <w:rsid w:val="00FD5B63"/>
    <w:rsid w:val="00FE2B42"/>
    <w:rsid w:val="00FE4C55"/>
    <w:rsid w:val="00FE56DA"/>
    <w:rsid w:val="00FF416B"/>
    <w:rsid w:val="00FF64D3"/>
    <w:rsid w:val="520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27FF3D"/>
  <w15:docId w15:val="{8045E354-B5F5-47B9-8830-46D0BB9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color w:val="595959" w:themeColor="text1" w:themeTint="A6"/>
        <w:sz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Paragraph"/>
    <w:qFormat/>
    <w:rsid w:val="00C03E0F"/>
  </w:style>
  <w:style w:type="paragraph" w:styleId="berschrift1">
    <w:name w:val="heading 1"/>
    <w:aliases w:val="Header 1"/>
    <w:next w:val="Standard"/>
    <w:link w:val="berschrift1Zchn"/>
    <w:qFormat/>
    <w:rsid w:val="00003310"/>
    <w:pPr>
      <w:spacing w:before="240" w:after="240"/>
      <w:outlineLvl w:val="0"/>
    </w:pPr>
    <w:rPr>
      <w:rFonts w:asciiTheme="minorHAnsi" w:hAnsiTheme="minorHAnsi"/>
      <w:b/>
      <w:caps/>
      <w:sz w:val="28"/>
      <w:szCs w:val="28"/>
    </w:rPr>
  </w:style>
  <w:style w:type="paragraph" w:styleId="berschrift2">
    <w:name w:val="heading 2"/>
    <w:aliases w:val="Header 2"/>
    <w:basedOn w:val="Standard"/>
    <w:next w:val="Standard"/>
    <w:link w:val="berschrift2Zchn"/>
    <w:qFormat/>
    <w:rsid w:val="009E0A25"/>
    <w:pPr>
      <w:outlineLvl w:val="1"/>
    </w:pPr>
    <w:rPr>
      <w:b/>
      <w:caps/>
    </w:rPr>
  </w:style>
  <w:style w:type="paragraph" w:styleId="berschrift3">
    <w:name w:val="heading 3"/>
    <w:aliases w:val="Header 3"/>
    <w:basedOn w:val="berschrift2"/>
    <w:next w:val="Standard"/>
    <w:link w:val="berschrift3Zchn"/>
    <w:uiPriority w:val="9"/>
    <w:unhideWhenUsed/>
    <w:qFormat/>
    <w:rsid w:val="00593967"/>
    <w:pPr>
      <w:outlineLvl w:val="2"/>
    </w:pPr>
    <w:rPr>
      <w:cap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1 Zchn"/>
    <w:basedOn w:val="Absatz-Standardschriftart"/>
    <w:link w:val="berschrift1"/>
    <w:rsid w:val="00003310"/>
    <w:rPr>
      <w:rFonts w:asciiTheme="minorHAnsi" w:hAnsiTheme="minorHAnsi"/>
      <w:b/>
      <w:caps/>
      <w:color w:val="595959" w:themeColor="text1" w:themeTint="A6"/>
      <w:sz w:val="28"/>
      <w:szCs w:val="28"/>
    </w:rPr>
  </w:style>
  <w:style w:type="character" w:customStyle="1" w:styleId="berschrift2Zchn">
    <w:name w:val="Überschrift 2 Zchn"/>
    <w:aliases w:val="Header 2 Zchn"/>
    <w:basedOn w:val="Absatz-Standardschriftart"/>
    <w:link w:val="berschrift2"/>
    <w:rsid w:val="009E0A25"/>
    <w:rPr>
      <w:rFonts w:asciiTheme="minorHAnsi" w:hAnsiTheme="minorHAnsi"/>
      <w:b/>
      <w:caps/>
      <w:color w:val="595959" w:themeColor="text1" w:themeTint="A6"/>
      <w:sz w:val="22"/>
      <w:szCs w:val="22"/>
    </w:rPr>
  </w:style>
  <w:style w:type="paragraph" w:styleId="Kopfzeile">
    <w:name w:val="header"/>
    <w:link w:val="KopfzeileZchn"/>
    <w:uiPriority w:val="99"/>
    <w:unhideWhenUsed/>
    <w:qFormat/>
    <w:rsid w:val="00965C06"/>
    <w:rPr>
      <w:rFonts w:asciiTheme="minorHAnsi" w:hAnsiTheme="minorHAnsi"/>
      <w:b/>
      <w:caps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965C06"/>
    <w:rPr>
      <w:rFonts w:asciiTheme="minorHAnsi" w:hAnsiTheme="minorHAnsi"/>
      <w:b/>
      <w:caps/>
      <w:color w:val="595959" w:themeColor="text1" w:themeTint="A6"/>
      <w:sz w:val="32"/>
      <w:szCs w:val="32"/>
    </w:rPr>
  </w:style>
  <w:style w:type="paragraph" w:styleId="Fuzeile">
    <w:name w:val="footer"/>
    <w:aliases w:val="Header &amp; footer"/>
    <w:link w:val="FuzeileZchn"/>
    <w:uiPriority w:val="99"/>
    <w:unhideWhenUsed/>
    <w:qFormat/>
    <w:rsid w:val="003A0560"/>
    <w:pPr>
      <w:tabs>
        <w:tab w:val="center" w:pos="4536"/>
        <w:tab w:val="right" w:pos="9072"/>
      </w:tabs>
    </w:pPr>
    <w:rPr>
      <w:rFonts w:asciiTheme="minorHAnsi" w:hAnsiTheme="minorHAnsi"/>
      <w:caps/>
      <w:sz w:val="16"/>
      <w:szCs w:val="16"/>
      <w:lang w:val="en-AU"/>
    </w:rPr>
  </w:style>
  <w:style w:type="character" w:customStyle="1" w:styleId="FuzeileZchn">
    <w:name w:val="Fußzeile Zchn"/>
    <w:aliases w:val="Header &amp; footer Zchn"/>
    <w:basedOn w:val="Absatz-Standardschriftart"/>
    <w:link w:val="Fuzeile"/>
    <w:uiPriority w:val="99"/>
    <w:rsid w:val="003A0560"/>
    <w:rPr>
      <w:rFonts w:asciiTheme="minorHAnsi" w:hAnsiTheme="minorHAnsi"/>
      <w:caps/>
      <w:color w:val="595959" w:themeColor="text1" w:themeTint="A6"/>
      <w:sz w:val="16"/>
      <w:szCs w:val="16"/>
      <w:lang w:val="en-A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01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uiPriority w:val="99"/>
    <w:unhideWhenUsed/>
    <w:qFormat/>
    <w:rsid w:val="003A0560"/>
    <w:rPr>
      <w:rFonts w:asciiTheme="minorHAnsi" w:hAnsiTheme="minorHAnsi"/>
      <w:b/>
      <w:color w:val="92D050"/>
      <w:sz w:val="22"/>
      <w:szCs w:val="22"/>
    </w:rPr>
  </w:style>
  <w:style w:type="paragraph" w:styleId="Listenabsatz">
    <w:name w:val="List Paragraph"/>
    <w:basedOn w:val="Standard"/>
    <w:uiPriority w:val="34"/>
    <w:qFormat/>
    <w:rsid w:val="00DC2637"/>
    <w:pPr>
      <w:numPr>
        <w:numId w:val="4"/>
      </w:numPr>
      <w:spacing w:before="60" w:after="60"/>
      <w:contextualSpacing/>
    </w:pPr>
  </w:style>
  <w:style w:type="character" w:styleId="Seitenzahl">
    <w:name w:val="page number"/>
    <w:uiPriority w:val="99"/>
    <w:unhideWhenUsed/>
    <w:qFormat/>
    <w:rsid w:val="00C44C86"/>
  </w:style>
  <w:style w:type="paragraph" w:styleId="KeinLeerraum">
    <w:name w:val="No Spacing"/>
    <w:aliases w:val="Standard text"/>
    <w:basedOn w:val="Standard"/>
    <w:link w:val="KeinLeerraumZchn"/>
    <w:uiPriority w:val="1"/>
    <w:qFormat/>
    <w:rsid w:val="00C03E0F"/>
    <w:pPr>
      <w:contextualSpacing/>
    </w:pPr>
    <w:rPr>
      <w:rFonts w:eastAsiaTheme="minorEastAsia" w:cstheme="minorBidi"/>
      <w:lang w:eastAsia="de-DE"/>
    </w:rPr>
  </w:style>
  <w:style w:type="character" w:customStyle="1" w:styleId="KeinLeerraumZchn">
    <w:name w:val="Kein Leerraum Zchn"/>
    <w:aliases w:val="Standard text Zchn"/>
    <w:basedOn w:val="Absatz-Standardschriftart"/>
    <w:link w:val="KeinLeerraum"/>
    <w:uiPriority w:val="1"/>
    <w:rsid w:val="00C03E0F"/>
    <w:rPr>
      <w:rFonts w:asciiTheme="minorHAnsi" w:eastAsiaTheme="minorEastAsia" w:hAnsiTheme="minorHAnsi" w:cstheme="minorBidi"/>
      <w:color w:val="595959" w:themeColor="text1" w:themeTint="A6"/>
      <w:sz w:val="22"/>
      <w:szCs w:val="2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6E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6EC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6ECC"/>
    <w:rPr>
      <w:lang w:val="en-A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E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ECC"/>
    <w:rPr>
      <w:b/>
      <w:bCs/>
      <w:lang w:val="en-AU"/>
    </w:rPr>
  </w:style>
  <w:style w:type="paragraph" w:styleId="Titel">
    <w:name w:val="Title"/>
    <w:aliases w:val="Title"/>
    <w:next w:val="Standard"/>
    <w:link w:val="TitelZchn"/>
    <w:uiPriority w:val="10"/>
    <w:qFormat/>
    <w:rsid w:val="00BF1AD6"/>
    <w:pPr>
      <w:spacing w:before="600" w:after="240" w:line="480" w:lineRule="exact"/>
    </w:pPr>
    <w:rPr>
      <w:rFonts w:asciiTheme="minorHAnsi" w:hAnsiTheme="minorHAnsi"/>
      <w:b/>
      <w:spacing w:val="-8"/>
      <w:sz w:val="48"/>
      <w:szCs w:val="48"/>
    </w:rPr>
  </w:style>
  <w:style w:type="character" w:customStyle="1" w:styleId="TitelZchn">
    <w:name w:val="Titel Zchn"/>
    <w:aliases w:val="Title Zchn"/>
    <w:basedOn w:val="Absatz-Standardschriftart"/>
    <w:link w:val="Titel"/>
    <w:uiPriority w:val="10"/>
    <w:rsid w:val="00BF1AD6"/>
    <w:rPr>
      <w:rFonts w:asciiTheme="minorHAnsi" w:hAnsiTheme="minorHAnsi"/>
      <w:b/>
      <w:color w:val="595959" w:themeColor="text1" w:themeTint="A6"/>
      <w:spacing w:val="-8"/>
      <w:sz w:val="48"/>
      <w:szCs w:val="48"/>
    </w:rPr>
  </w:style>
  <w:style w:type="paragraph" w:styleId="Untertitel">
    <w:name w:val="Subtitle"/>
    <w:aliases w:val="Subtitle"/>
    <w:next w:val="Standard"/>
    <w:link w:val="UntertitelZchn"/>
    <w:uiPriority w:val="11"/>
    <w:qFormat/>
    <w:rsid w:val="00C108A2"/>
    <w:pPr>
      <w:spacing w:after="600"/>
    </w:pPr>
    <w:rPr>
      <w:rFonts w:asciiTheme="minorHAnsi" w:hAnsiTheme="minorHAnsi"/>
      <w:spacing w:val="-6"/>
      <w:sz w:val="32"/>
      <w:szCs w:val="28"/>
    </w:rPr>
  </w:style>
  <w:style w:type="character" w:customStyle="1" w:styleId="UntertitelZchn">
    <w:name w:val="Untertitel Zchn"/>
    <w:aliases w:val="Subtitle Zchn"/>
    <w:basedOn w:val="Absatz-Standardschriftart"/>
    <w:link w:val="Untertitel"/>
    <w:uiPriority w:val="11"/>
    <w:rsid w:val="00C108A2"/>
    <w:rPr>
      <w:rFonts w:asciiTheme="minorHAnsi" w:hAnsiTheme="minorHAnsi"/>
      <w:color w:val="595959" w:themeColor="text1" w:themeTint="A6"/>
      <w:spacing w:val="-6"/>
      <w:sz w:val="32"/>
      <w:szCs w:val="28"/>
    </w:rPr>
  </w:style>
  <w:style w:type="character" w:styleId="Fett">
    <w:name w:val="Strong"/>
    <w:uiPriority w:val="22"/>
    <w:qFormat/>
    <w:rsid w:val="00EF3781"/>
    <w:rPr>
      <w:rFonts w:asciiTheme="minorHAnsi" w:hAnsiTheme="minorHAnsi"/>
      <w:b/>
    </w:rPr>
  </w:style>
  <w:style w:type="character" w:styleId="IntensiveHervorhebung">
    <w:name w:val="Intense Emphasis"/>
    <w:aliases w:val="Draft notice"/>
    <w:uiPriority w:val="21"/>
    <w:qFormat/>
    <w:rsid w:val="00AB2CF7"/>
    <w:rPr>
      <w:rFonts w:asciiTheme="minorHAnsi" w:hAnsiTheme="minorHAnsi"/>
      <w:b/>
      <w:caps/>
      <w:smallCaps w:val="0"/>
      <w:color w:val="7F7F7F" w:themeColor="text1" w:themeTint="80"/>
      <w:sz w:val="56"/>
      <w:szCs w:val="56"/>
      <w:lang w:val="de-DE"/>
    </w:rPr>
  </w:style>
  <w:style w:type="paragraph" w:customStyle="1" w:styleId="About">
    <w:name w:val="About"/>
    <w:basedOn w:val="Standard"/>
    <w:qFormat/>
    <w:rsid w:val="00C03E0F"/>
    <w:rPr>
      <w:sz w:val="16"/>
      <w:szCs w:val="16"/>
      <w:lang w:val="en-US"/>
    </w:rPr>
  </w:style>
  <w:style w:type="character" w:customStyle="1" w:styleId="berschrift3Zchn">
    <w:name w:val="Überschrift 3 Zchn"/>
    <w:aliases w:val="Header 3 Zchn"/>
    <w:basedOn w:val="Absatz-Standardschriftart"/>
    <w:link w:val="berschrift3"/>
    <w:uiPriority w:val="9"/>
    <w:rsid w:val="00593967"/>
    <w:rPr>
      <w:rFonts w:asciiTheme="minorHAnsi" w:hAnsiTheme="minorHAnsi"/>
      <w:b/>
      <w:color w:val="595959" w:themeColor="text1" w:themeTint="A6"/>
      <w:sz w:val="22"/>
      <w:szCs w:val="22"/>
    </w:rPr>
  </w:style>
  <w:style w:type="paragraph" w:customStyle="1" w:styleId="Closer">
    <w:name w:val="Closer"/>
    <w:basedOn w:val="berschrift3"/>
    <w:link w:val="CloserZchn"/>
    <w:rsid w:val="00C81BB8"/>
    <w:rPr>
      <w:caps/>
      <w:sz w:val="16"/>
    </w:rPr>
  </w:style>
  <w:style w:type="character" w:customStyle="1" w:styleId="CloserZchn">
    <w:name w:val="Closer Zchn"/>
    <w:basedOn w:val="berschrift3Zchn"/>
    <w:link w:val="Closer"/>
    <w:rsid w:val="00C81BB8"/>
    <w:rPr>
      <w:rFonts w:asciiTheme="minorHAnsi" w:hAnsiTheme="minorHAnsi"/>
      <w:b/>
      <w:caps/>
      <w:color w:val="595959" w:themeColor="text1" w:themeTint="A6"/>
      <w:sz w:val="16"/>
      <w:szCs w:val="22"/>
    </w:rPr>
  </w:style>
  <w:style w:type="paragraph" w:styleId="StandardWeb">
    <w:name w:val="Normal (Web)"/>
    <w:basedOn w:val="Standard"/>
    <w:uiPriority w:val="99"/>
    <w:semiHidden/>
    <w:unhideWhenUsed/>
    <w:rsid w:val="004B6E3C"/>
    <w:pPr>
      <w:spacing w:before="100" w:beforeAutospacing="1" w:after="100" w:afterAutospacing="1"/>
    </w:pPr>
    <w:rPr>
      <w:rFonts w:ascii="Times New Roman" w:hAnsi="Times New Roman"/>
      <w:color w:val="auto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3A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93AB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4B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23CA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b27290-5c41-412a-899e-1c02f56bb217">
      <Terms xmlns="http://schemas.microsoft.com/office/infopath/2007/PartnerControls"/>
    </lcf76f155ced4ddcb4097134ff3c332f>
    <TaxCatchAll xmlns="5bf81ae9-5e76-4244-8133-11a5eb7cb7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664E29C2C2F4798267F880A33C18C" ma:contentTypeVersion="19" ma:contentTypeDescription="Ein neues Dokument erstellen." ma:contentTypeScope="" ma:versionID="ff902aaa14af2fa15b4f335cf9795c69">
  <xsd:schema xmlns:xsd="http://www.w3.org/2001/XMLSchema" xmlns:xs="http://www.w3.org/2001/XMLSchema" xmlns:p="http://schemas.microsoft.com/office/2006/metadata/properties" xmlns:ns2="ccb27290-5c41-412a-899e-1c02f56bb217" xmlns:ns3="5bf81ae9-5e76-4244-8133-11a5eb7cb74a" targetNamespace="http://schemas.microsoft.com/office/2006/metadata/properties" ma:root="true" ma:fieldsID="ad64047ad123105d28bc616a5f5c10a7" ns2:_="" ns3:_="">
    <xsd:import namespace="ccb27290-5c41-412a-899e-1c02f56bb217"/>
    <xsd:import namespace="5bf81ae9-5e76-4244-8133-11a5eb7cb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27290-5c41-412a-899e-1c02f56bb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596038-d31c-4ed4-a65a-b8a6c09fb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1ae9-5e76-4244-8133-11a5eb7cb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2e4c6-7d82-4ddb-a621-5e130ff0eb2a}" ma:internalName="TaxCatchAll" ma:showField="CatchAllData" ma:web="5bf81ae9-5e76-4244-8133-11a5eb7cb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E6DBC-920E-4CA5-B5BE-8FA692F7A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35A04-7B87-4271-9557-EBE53366B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53423F-0E01-441C-A16F-787C59E9BCF1}">
  <ds:schemaRefs>
    <ds:schemaRef ds:uri="http://schemas.microsoft.com/office/2006/metadata/properties"/>
    <ds:schemaRef ds:uri="http://schemas.microsoft.com/office/infopath/2007/PartnerControls"/>
    <ds:schemaRef ds:uri="ccb27290-5c41-412a-899e-1c02f56bb217"/>
    <ds:schemaRef ds:uri="5bf81ae9-5e76-4244-8133-11a5eb7cb74a"/>
  </ds:schemaRefs>
</ds:datastoreItem>
</file>

<file path=customXml/itemProps4.xml><?xml version="1.0" encoding="utf-8"?>
<ds:datastoreItem xmlns:ds="http://schemas.openxmlformats.org/officeDocument/2006/customXml" ds:itemID="{F0DE2168-F026-4673-9E0B-454D3AC9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27290-5c41-412a-899e-1c02f56bb217"/>
    <ds:schemaRef ds:uri="5bf81ae9-5e76-4244-8133-11a5eb7cb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Klima-Buendnis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Mekjian</dc:creator>
  <cp:keywords/>
  <dc:description/>
  <cp:lastModifiedBy>Patricia Erler</cp:lastModifiedBy>
  <cp:revision>3</cp:revision>
  <cp:lastPrinted>2025-12-09T12:08:00Z</cp:lastPrinted>
  <dcterms:created xsi:type="dcterms:W3CDTF">2026-01-23T08:14:00Z</dcterms:created>
  <dcterms:modified xsi:type="dcterms:W3CDTF">2026-01-23T08:14:00Z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0x0101003E2664E29C2C2F4798267F880A33C18C</vt:lpwstr>
  </property>
  <property fmtid="{D5CDD505-2E9C-101B-9397-08002B2CF9AE}" pid="3" name="MediaServiceImageTags">
    <vt:lpwstr/>
  </property>
</Properties>
</file>